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Media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Kampanye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Pariwisata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3 -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EKA SURYANTI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JESSLYN AULIA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KHOIRUDDIN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DIKI NAFIUDIN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SYAIFUDIN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ALDI MUHAMMAD SYAHRAFI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MAS MUHAMMAD IWAN FALIK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MAR'ATUS SHOLIHA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SELINDA DWI SALSABILA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DANANG DWI YANUARDI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RAHMAWATI NURUSIFAH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EVI RATNA WIDYA SAFITRI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ULUL AZMI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CHUSNUL NISA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WIBOWO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ARKIZAH INDANA ZIYAN ZUHRIYAH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SLAMET BASOFI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 AZ ZAHRO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IKA MITRA WIBISANTI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8C754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8C754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F5CE73" wp14:editId="35FDD0F1">
                  <wp:simplePos x="0" y="0"/>
                  <wp:positionH relativeFrom="column">
                    <wp:posOffset>1113378</wp:posOffset>
                  </wp:positionH>
                  <wp:positionV relativeFrom="paragraph">
                    <wp:posOffset>34616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8C754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82" w:rsidRDefault="00503982" w:rsidP="00C34C2C">
      <w:pPr>
        <w:spacing w:after="0" w:line="240" w:lineRule="auto"/>
      </w:pPr>
      <w:r>
        <w:separator/>
      </w:r>
    </w:p>
  </w:endnote>
  <w:endnote w:type="continuationSeparator" w:id="0">
    <w:p w:rsidR="00503982" w:rsidRDefault="00503982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8C7547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8C7547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82" w:rsidRDefault="00503982" w:rsidP="00C34C2C">
      <w:pPr>
        <w:spacing w:after="0" w:line="240" w:lineRule="auto"/>
      </w:pPr>
      <w:r>
        <w:separator/>
      </w:r>
    </w:p>
  </w:footnote>
  <w:footnote w:type="continuationSeparator" w:id="0">
    <w:p w:rsidR="00503982" w:rsidRDefault="00503982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14:57:16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03982"/>
    <w:rsid w:val="005E78F8"/>
    <w:rsid w:val="005F3092"/>
    <w:rsid w:val="00674335"/>
    <w:rsid w:val="006D5134"/>
    <w:rsid w:val="00705EE7"/>
    <w:rsid w:val="007B4A35"/>
    <w:rsid w:val="008C0FBE"/>
    <w:rsid w:val="008C7547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2024-02-13T07:58:00Z</dcterms:created>
  <dcterms:modified xsi:type="dcterms:W3CDTF">2024-02-13T07:58:00Z</dcterms:modified>
</cp:coreProperties>
</file>